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B9" w:rsidRDefault="005D61B9" w:rsidP="005D61B9">
      <w:pPr>
        <w:autoSpaceDE w:val="0"/>
        <w:autoSpaceDN w:val="0"/>
        <w:adjustRightInd w:val="0"/>
        <w:spacing w:after="0"/>
        <w:jc w:val="both"/>
        <w:rPr>
          <w:rFonts w:ascii="Times New Roman" w:eastAsia="Times New Roman" w:hAnsi="Times New Roman" w:cs="Times New Roman"/>
          <w:b/>
          <w:color w:val="000000"/>
          <w:sz w:val="28"/>
          <w:szCs w:val="28"/>
        </w:rPr>
      </w:pPr>
      <w:r>
        <w:rPr>
          <w:noProof/>
        </w:rPr>
        <w:drawing>
          <wp:inline distT="0" distB="0" distL="0" distR="0">
            <wp:extent cx="5940425" cy="1907797"/>
            <wp:effectExtent l="19050" t="0" r="3175" b="0"/>
            <wp:docPr id="1" name="Рисунок 1" descr="C:\Users\Администратор\AppData\Local\Microsoft\Windows\Temporary Internet Files\Content.Word\печа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печать 001.jpg"/>
                    <pic:cNvPicPr>
                      <a:picLocks noChangeAspect="1" noChangeArrowheads="1"/>
                    </pic:cNvPicPr>
                  </pic:nvPicPr>
                  <pic:blipFill>
                    <a:blip r:embed="rId5"/>
                    <a:srcRect/>
                    <a:stretch>
                      <a:fillRect/>
                    </a:stretch>
                  </pic:blipFill>
                  <pic:spPr bwMode="auto">
                    <a:xfrm>
                      <a:off x="0" y="0"/>
                      <a:ext cx="5940425" cy="1907797"/>
                    </a:xfrm>
                    <a:prstGeom prst="rect">
                      <a:avLst/>
                    </a:prstGeom>
                    <a:noFill/>
                    <a:ln w="9525">
                      <a:noFill/>
                      <a:miter lim="800000"/>
                      <a:headEnd/>
                      <a:tailEnd/>
                    </a:ln>
                  </pic:spPr>
                </pic:pic>
              </a:graphicData>
            </a:graphic>
          </wp:inline>
        </w:drawing>
      </w:r>
    </w:p>
    <w:p w:rsidR="00910C8B" w:rsidRDefault="00910C8B" w:rsidP="00910C8B">
      <w:pPr>
        <w:autoSpaceDE w:val="0"/>
        <w:spacing w:before="24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об организации образовательного  процесса                                                       в муниципальной бюджетной образовательной организации дополнительного образования «Детско-юношеская спортивная школа «Сучан» Партизанского городского округа</w:t>
      </w:r>
    </w:p>
    <w:p w:rsidR="00910C8B" w:rsidRDefault="00910C8B" w:rsidP="00910C8B">
      <w:pPr>
        <w:spacing w:after="0" w:line="240" w:lineRule="auto"/>
        <w:jc w:val="center"/>
        <w:rPr>
          <w:rFonts w:ascii="Times New Roman" w:eastAsia="Times New Roman" w:hAnsi="Times New Roman" w:cs="Times New Roman"/>
          <w:b/>
          <w:color w:val="000000"/>
          <w:sz w:val="28"/>
          <w:szCs w:val="28"/>
        </w:rPr>
      </w:pPr>
    </w:p>
    <w:p w:rsidR="00910C8B" w:rsidRPr="00EF1EBC" w:rsidRDefault="00910C8B" w:rsidP="00910C8B">
      <w:pPr>
        <w:pStyle w:val="a3"/>
        <w:numPr>
          <w:ilvl w:val="0"/>
          <w:numId w:val="1"/>
        </w:numPr>
        <w:autoSpaceDE w:val="0"/>
        <w:spacing w:before="24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Общие положения</w:t>
      </w:r>
    </w:p>
    <w:p w:rsidR="00910C8B" w:rsidRDefault="00910C8B" w:rsidP="00910C8B">
      <w:pPr>
        <w:pStyle w:val="a3"/>
        <w:autoSpaceDE w:val="0"/>
        <w:spacing w:before="240"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Данное Положение регулирует организацию образовательного процесса в </w:t>
      </w:r>
      <w:r w:rsidRPr="00EF1EBC">
        <w:rPr>
          <w:rFonts w:ascii="Times New Roman" w:eastAsia="Times New Roman" w:hAnsi="Times New Roman" w:cs="Times New Roman"/>
          <w:color w:val="000000"/>
          <w:sz w:val="28"/>
          <w:szCs w:val="28"/>
        </w:rPr>
        <w:t>муниципальной бюджетной образовательной организации дополнительного образования «Детско-юношеская спортивная школа «Сучан» Партизанского городского округа</w:t>
      </w:r>
      <w:r>
        <w:rPr>
          <w:rFonts w:ascii="Times New Roman" w:eastAsia="Times New Roman" w:hAnsi="Times New Roman" w:cs="Times New Roman"/>
          <w:color w:val="000000"/>
          <w:sz w:val="28"/>
          <w:szCs w:val="28"/>
        </w:rPr>
        <w:t>.</w:t>
      </w:r>
    </w:p>
    <w:p w:rsidR="00910C8B" w:rsidRDefault="00910C8B" w:rsidP="00910C8B">
      <w:pPr>
        <w:autoSpaceDE w:val="0"/>
        <w:spacing w:before="240" w:after="0"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1.2. </w:t>
      </w:r>
      <w:proofErr w:type="gramStart"/>
      <w:r>
        <w:rPr>
          <w:rFonts w:ascii="Times New Roman" w:eastAsia="Times New Roman" w:hAnsi="Times New Roman" w:cs="Times New Roman"/>
          <w:color w:val="000000"/>
          <w:sz w:val="28"/>
          <w:szCs w:val="28"/>
        </w:rPr>
        <w:t>Положение об организации образовательного процесса</w:t>
      </w:r>
      <w:r w:rsidRPr="00EF1EBC">
        <w:rPr>
          <w:rFonts w:ascii="Times New Roman" w:eastAsia="Times New Roman" w:hAnsi="Times New Roman" w:cs="Times New Roman"/>
          <w:color w:val="000000"/>
          <w:sz w:val="28"/>
          <w:szCs w:val="28"/>
        </w:rPr>
        <w:t xml:space="preserve"> в муниципальной бюджетной образовательной организации дополнительного образования «Детско-юношеская спортивная школа «Сучан» Партизанского городского округа </w:t>
      </w:r>
      <w:r>
        <w:rPr>
          <w:rFonts w:ascii="Times New Roman" w:eastAsia="Times New Roman" w:hAnsi="Times New Roman" w:cs="Times New Roman"/>
          <w:color w:val="000000"/>
          <w:sz w:val="28"/>
          <w:szCs w:val="28"/>
        </w:rPr>
        <w:t xml:space="preserve">(далее Организация) руководствуется   </w:t>
      </w:r>
      <w:r>
        <w:rPr>
          <w:rFonts w:ascii="Times New Roman" w:hAnsi="Times New Roman" w:cs="Times New Roman"/>
          <w:sz w:val="28"/>
          <w:szCs w:val="28"/>
        </w:rPr>
        <w:t xml:space="preserve">Федеральным закон от 29 декабря 2012 г. № 273-ФЗ «Об образовании в Российской Федерации», </w:t>
      </w:r>
      <w:r w:rsidRPr="007D0EE5">
        <w:rPr>
          <w:rFonts w:ascii="Times New Roman" w:hAnsi="Times New Roman" w:cs="Times New Roman"/>
          <w:sz w:val="28"/>
          <w:szCs w:val="28"/>
        </w:rPr>
        <w:t>Федеральным законом  «О физической культуре и спорте в Российской Федерации»</w:t>
      </w:r>
      <w:r w:rsidRPr="007D0EE5">
        <w:rPr>
          <w:rFonts w:ascii="Times New Roman" w:hAnsi="Times New Roman" w:cs="Times New Roman"/>
          <w:b/>
          <w:sz w:val="28"/>
          <w:szCs w:val="28"/>
        </w:rPr>
        <w:t xml:space="preserve"> </w:t>
      </w:r>
      <w:r w:rsidRPr="007D0EE5">
        <w:rPr>
          <w:rFonts w:ascii="Times New Roman" w:hAnsi="Times New Roman" w:cs="Times New Roman"/>
          <w:sz w:val="28"/>
          <w:szCs w:val="28"/>
        </w:rPr>
        <w:t>от 04.12.2007г. №329-ФЗ</w:t>
      </w:r>
      <w:r>
        <w:rPr>
          <w:rFonts w:ascii="Times New Roman" w:hAnsi="Times New Roman" w:cs="Times New Roman"/>
          <w:sz w:val="28"/>
          <w:szCs w:val="28"/>
        </w:rPr>
        <w:t>, Приказом  Министерства спорта Российской Федерации от 27 декабря 2013 г. № 1125</w:t>
      </w:r>
      <w:proofErr w:type="gramEnd"/>
      <w:r>
        <w:rPr>
          <w:rFonts w:ascii="Times New Roman" w:hAnsi="Times New Roman" w:cs="Times New Roman"/>
          <w:sz w:val="28"/>
          <w:szCs w:val="28"/>
        </w:rPr>
        <w:t xml:space="preserve">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санитарно-эпидемиологическими требованиями к устройству, содержанию и организации режима работы образовательных организаций </w:t>
      </w:r>
      <w:r>
        <w:rPr>
          <w:rFonts w:ascii="Times New Roman" w:hAnsi="Times New Roman" w:cs="Times New Roman"/>
          <w:sz w:val="28"/>
          <w:szCs w:val="28"/>
        </w:rPr>
        <w:lastRenderedPageBreak/>
        <w:t>дополнительного образования детей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2.4.4.3172-14), Уставом Организации.</w:t>
      </w:r>
    </w:p>
    <w:p w:rsidR="00910C8B" w:rsidRPr="00ED3EBF" w:rsidRDefault="00910C8B" w:rsidP="00910C8B">
      <w:pPr>
        <w:pStyle w:val="a3"/>
        <w:numPr>
          <w:ilvl w:val="0"/>
          <w:numId w:val="1"/>
        </w:num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Организация образовательного процесса</w:t>
      </w:r>
    </w:p>
    <w:p w:rsidR="00910C8B" w:rsidRPr="00A509DA" w:rsidRDefault="00910C8B" w:rsidP="00910C8B">
      <w:pPr>
        <w:spacing w:after="0" w:line="240" w:lineRule="auto"/>
        <w:jc w:val="center"/>
        <w:rPr>
          <w:rFonts w:ascii="Times New Roman" w:eastAsia="Times New Roman" w:hAnsi="Times New Roman" w:cs="Times New Roman"/>
          <w:b/>
          <w:color w:val="000000"/>
          <w:sz w:val="28"/>
          <w:szCs w:val="28"/>
        </w:rPr>
      </w:pPr>
    </w:p>
    <w:p w:rsidR="00910C8B" w:rsidRPr="00D5458B" w:rsidRDefault="00910C8B" w:rsidP="00910C8B">
      <w:pPr>
        <w:autoSpaceDE w:val="0"/>
        <w:spacing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D5458B">
        <w:rPr>
          <w:rFonts w:ascii="Times New Roman" w:eastAsia="Times New Roman" w:hAnsi="Times New Roman" w:cs="Times New Roman"/>
          <w:color w:val="000000"/>
          <w:sz w:val="28"/>
          <w:szCs w:val="28"/>
        </w:rPr>
        <w:t>. Организация  осуществляет  учебно-тренировочный  процесс  по  следующим  этапам:</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 -  спортивно-оздоровительный  (</w:t>
      </w:r>
      <w:proofErr w:type="gramStart"/>
      <w:r w:rsidRPr="00D5458B">
        <w:rPr>
          <w:rFonts w:ascii="Times New Roman" w:eastAsia="Times New Roman" w:hAnsi="Times New Roman" w:cs="Times New Roman"/>
          <w:color w:val="000000"/>
          <w:sz w:val="28"/>
          <w:szCs w:val="28"/>
        </w:rPr>
        <w:t>СО</w:t>
      </w:r>
      <w:proofErr w:type="gramEnd"/>
      <w:r w:rsidRPr="00D5458B">
        <w:rPr>
          <w:rFonts w:ascii="Times New Roman" w:eastAsia="Times New Roman" w:hAnsi="Times New Roman" w:cs="Times New Roman"/>
          <w:color w:val="000000"/>
          <w:sz w:val="28"/>
          <w:szCs w:val="28"/>
        </w:rPr>
        <w:t>)  (нормативный  срок освоения — весь  период);</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 -  начальной  подготовки  (НП)  (нормативный  срок  освоения  2-3 года);</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 -  учебно-тренировочный  (УТ)  (нормативный срок освоения 3-5 лет);</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r w:rsidRPr="00D5458B">
        <w:rPr>
          <w:rFonts w:ascii="Times New Roman" w:eastAsia="Times New Roman" w:hAnsi="Times New Roman" w:cs="Times New Roman"/>
          <w:color w:val="000000"/>
          <w:sz w:val="28"/>
          <w:szCs w:val="28"/>
        </w:rPr>
        <w:t xml:space="preserve">2.  Задачи   Организации:   </w:t>
      </w:r>
    </w:p>
    <w:p w:rsidR="00910C8B" w:rsidRPr="00D5458B" w:rsidRDefault="00910C8B" w:rsidP="00910C8B">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D5458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Pr="00D5458B">
        <w:rPr>
          <w:rFonts w:ascii="Times New Roman" w:eastAsia="Times New Roman" w:hAnsi="Times New Roman" w:cs="Times New Roman"/>
          <w:color w:val="000000"/>
          <w:sz w:val="28"/>
          <w:szCs w:val="28"/>
        </w:rPr>
        <w:t xml:space="preserve"> На спортивно-оздоровительном этапе:</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-привлечение дошкольников и младших школьников к занятиям физическими упражнениями;</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-формирование у </w:t>
      </w:r>
      <w:proofErr w:type="gramStart"/>
      <w:r w:rsidRPr="00D5458B">
        <w:rPr>
          <w:rFonts w:ascii="Times New Roman" w:eastAsia="Times New Roman" w:hAnsi="Times New Roman" w:cs="Times New Roman"/>
          <w:color w:val="000000"/>
          <w:sz w:val="28"/>
          <w:szCs w:val="28"/>
        </w:rPr>
        <w:t>занимающихся</w:t>
      </w:r>
      <w:proofErr w:type="gramEnd"/>
      <w:r w:rsidRPr="00D5458B">
        <w:rPr>
          <w:rFonts w:ascii="Times New Roman" w:eastAsia="Times New Roman" w:hAnsi="Times New Roman" w:cs="Times New Roman"/>
          <w:color w:val="000000"/>
          <w:sz w:val="28"/>
          <w:szCs w:val="28"/>
        </w:rPr>
        <w:t xml:space="preserve"> стойкого  интереса к систематическим занятиям физической культурой и спортом;</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-обучение основным двигательным навыкам; </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proofErr w:type="gramStart"/>
      <w:r w:rsidRPr="00D5458B">
        <w:rPr>
          <w:rFonts w:ascii="Times New Roman" w:eastAsia="Times New Roman" w:hAnsi="Times New Roman" w:cs="Times New Roman"/>
          <w:color w:val="000000"/>
          <w:sz w:val="28"/>
          <w:szCs w:val="28"/>
        </w:rPr>
        <w:t>-сохранение у занимающихся потребности в регулярных занятиях физической культурой и спортом</w:t>
      </w:r>
      <w:proofErr w:type="gramEnd"/>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-улучшение состояния здоровья, включая физическое развитие;</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-профилактика вр</w:t>
      </w:r>
      <w:r>
        <w:rPr>
          <w:rFonts w:ascii="Times New Roman" w:eastAsia="Times New Roman" w:hAnsi="Times New Roman" w:cs="Times New Roman"/>
          <w:color w:val="000000"/>
          <w:sz w:val="28"/>
          <w:szCs w:val="28"/>
        </w:rPr>
        <w:t>едных привычек и правонарушений.</w:t>
      </w:r>
    </w:p>
    <w:p w:rsidR="00910C8B" w:rsidRPr="00D5458B" w:rsidRDefault="00910C8B" w:rsidP="00910C8B">
      <w:pPr>
        <w:autoSpaceDE w:val="0"/>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w:t>
      </w:r>
      <w:r w:rsidRPr="00D5458B">
        <w:rPr>
          <w:rFonts w:ascii="Times New Roman" w:eastAsia="Times New Roman" w:hAnsi="Times New Roman" w:cs="Times New Roman"/>
          <w:color w:val="000000"/>
          <w:sz w:val="28"/>
          <w:szCs w:val="28"/>
        </w:rPr>
        <w:t>На  этапе начальной подготовки:</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-привлечение максимально возможного  числа детей и подростков к систематическим занятиям спортом;</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-воспитание физических, морально-этических и волевых качеств;</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lastRenderedPageBreak/>
        <w:t>-освоение основ</w:t>
      </w:r>
      <w:r>
        <w:rPr>
          <w:rFonts w:ascii="Times New Roman" w:eastAsia="Times New Roman" w:hAnsi="Times New Roman" w:cs="Times New Roman"/>
          <w:color w:val="000000"/>
          <w:sz w:val="28"/>
          <w:szCs w:val="28"/>
        </w:rPr>
        <w:t xml:space="preserve"> техники избранного вида спорта.</w:t>
      </w:r>
    </w:p>
    <w:p w:rsidR="00910C8B" w:rsidRPr="00D5458B" w:rsidRDefault="00910C8B" w:rsidP="00910C8B">
      <w:pPr>
        <w:autoSpaceDE w:val="0"/>
        <w:spacing w:line="360" w:lineRule="auto"/>
        <w:ind w:firstLine="709"/>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Pr="00D5458B">
        <w:rPr>
          <w:rFonts w:ascii="Times New Roman" w:eastAsia="Times New Roman" w:hAnsi="Times New Roman" w:cs="Times New Roman"/>
          <w:color w:val="000000"/>
          <w:sz w:val="28"/>
          <w:szCs w:val="28"/>
        </w:rPr>
        <w:t>3. На учебно-тренировочном этапе:</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-повышение уровня физической подготовленности  и  спортивных  результатов;</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-подготовка учащихся к выполнению  объёмов тренировочных и соревновательных нагрузок, необходимых  для  достижения  в</w:t>
      </w:r>
      <w:r>
        <w:rPr>
          <w:rFonts w:ascii="Times New Roman" w:eastAsia="Times New Roman" w:hAnsi="Times New Roman" w:cs="Times New Roman"/>
          <w:color w:val="000000"/>
          <w:sz w:val="28"/>
          <w:szCs w:val="28"/>
        </w:rPr>
        <w:t>ысоких  спортивных  результатов.</w:t>
      </w:r>
    </w:p>
    <w:p w:rsidR="00910C8B" w:rsidRPr="00D5458B" w:rsidRDefault="00910C8B" w:rsidP="00910C8B">
      <w:pPr>
        <w:spacing w:line="36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2. 3.</w:t>
      </w:r>
      <w:r w:rsidRPr="00D5458B">
        <w:rPr>
          <w:rFonts w:ascii="Times New Roman" w:eastAsia="Times New Roman" w:hAnsi="Times New Roman" w:cs="Times New Roman"/>
          <w:color w:val="000000"/>
          <w:sz w:val="28"/>
          <w:szCs w:val="28"/>
        </w:rPr>
        <w:t>Обучение и воспитание в Организации ведется на русском языке.</w:t>
      </w:r>
    </w:p>
    <w:p w:rsidR="00910C8B" w:rsidRPr="00D5458B" w:rsidRDefault="00910C8B" w:rsidP="00910C8B">
      <w:pPr>
        <w:autoSpaceDE w:val="0"/>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D5458B">
        <w:rPr>
          <w:rFonts w:ascii="Times New Roman" w:eastAsia="Times New Roman" w:hAnsi="Times New Roman" w:cs="Times New Roman"/>
          <w:color w:val="000000"/>
          <w:sz w:val="28"/>
          <w:szCs w:val="28"/>
        </w:rPr>
        <w:t xml:space="preserve"> Учебный год начинается  в Организации   1 сентября. </w:t>
      </w:r>
    </w:p>
    <w:p w:rsidR="00910C8B" w:rsidRPr="00D5458B" w:rsidRDefault="00910C8B" w:rsidP="00910C8B">
      <w:pPr>
        <w:autoSpaceDE w:val="0"/>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            Утверждение  контингента учащихся  производится  приказом  директора  Организации   ежегодно  до  15 сентября.  </w:t>
      </w:r>
    </w:p>
    <w:p w:rsidR="00910C8B" w:rsidRPr="00D5458B" w:rsidRDefault="00910C8B" w:rsidP="00910C8B">
      <w:pPr>
        <w:autoSpaceDE w:val="0"/>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w:t>
      </w:r>
      <w:r w:rsidRPr="00D5458B">
        <w:rPr>
          <w:rFonts w:ascii="Times New Roman" w:eastAsia="Times New Roman" w:hAnsi="Times New Roman" w:cs="Times New Roman"/>
          <w:color w:val="000000"/>
          <w:sz w:val="28"/>
          <w:szCs w:val="28"/>
        </w:rPr>
        <w:t xml:space="preserve">Программный  материал  рассчитан  на  9 месяцев  учебно-тренировочных  занятий  и  на  1  месяц  занятий  в  спортивно-оздоровительных  лагерях.  </w:t>
      </w:r>
    </w:p>
    <w:p w:rsidR="00910C8B" w:rsidRPr="00D5458B" w:rsidRDefault="00910C8B" w:rsidP="00910C8B">
      <w:pPr>
        <w:autoSpaceDE w:val="0"/>
        <w:spacing w:line="360" w:lineRule="auto"/>
        <w:ind w:right="2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D5458B">
        <w:rPr>
          <w:rFonts w:ascii="Times New Roman" w:eastAsia="Times New Roman" w:hAnsi="Times New Roman" w:cs="Times New Roman"/>
          <w:color w:val="000000"/>
          <w:sz w:val="28"/>
          <w:szCs w:val="28"/>
        </w:rPr>
        <w:t>Основными  формами  учебно-тренировочного  процесса  являются  групповые  учебно-тренировочные  и  теоретические  занятия,  работа  по  индивидуальным  планам, медико-восстановительные  мероприятия,  учебно-тренировочные  сборы,  пребывание  в  спортивно-оздоровительных  лагерях,  инструкторская  и  судейская  практика,  участие  в  соревнованиях,  матчевых  встречах.</w:t>
      </w:r>
    </w:p>
    <w:p w:rsidR="00910C8B" w:rsidRPr="00D5458B" w:rsidRDefault="00910C8B" w:rsidP="00910C8B">
      <w:pPr>
        <w:spacing w:line="360" w:lineRule="auto"/>
        <w:ind w:right="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2.7. </w:t>
      </w:r>
      <w:r w:rsidRPr="00D5458B">
        <w:rPr>
          <w:rFonts w:ascii="Times New Roman" w:eastAsia="Times New Roman" w:hAnsi="Times New Roman" w:cs="Times New Roman"/>
          <w:color w:val="000000"/>
          <w:sz w:val="28"/>
          <w:szCs w:val="28"/>
        </w:rPr>
        <w:t>Количество часов тренировочной нагрузки  в неделю не  может  превышать:</w:t>
      </w:r>
    </w:p>
    <w:p w:rsidR="00910C8B" w:rsidRPr="00D5458B" w:rsidRDefault="00910C8B" w:rsidP="00910C8B">
      <w:pPr>
        <w:spacing w:line="360" w:lineRule="auto"/>
        <w:ind w:right="22" w:firstLine="720"/>
        <w:jc w:val="both"/>
        <w:rPr>
          <w:rFonts w:ascii="Times New Roman" w:eastAsia="Times New Roman" w:hAnsi="Times New Roman" w:cs="Times New Roman"/>
          <w:color w:val="000000"/>
          <w:sz w:val="28"/>
          <w:szCs w:val="28"/>
        </w:rPr>
      </w:pPr>
      <w:proofErr w:type="gramStart"/>
      <w:r w:rsidRPr="00D5458B">
        <w:rPr>
          <w:rFonts w:ascii="Times New Roman" w:eastAsia="Times New Roman" w:hAnsi="Times New Roman" w:cs="Times New Roman"/>
          <w:color w:val="000000"/>
          <w:sz w:val="28"/>
          <w:szCs w:val="28"/>
        </w:rPr>
        <w:t>- на этапах  СО  и  НП – 2 академических часа;</w:t>
      </w:r>
      <w:proofErr w:type="gramEnd"/>
    </w:p>
    <w:p w:rsidR="00910C8B" w:rsidRPr="00D5458B" w:rsidRDefault="00910C8B" w:rsidP="00910C8B">
      <w:pPr>
        <w:spacing w:line="360" w:lineRule="auto"/>
        <w:ind w:right="22" w:firstLine="720"/>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на этапе  УТ – 3 академических часов при не менее чем четырех разовых занятий в неделю;</w:t>
      </w:r>
    </w:p>
    <w:p w:rsidR="00910C8B" w:rsidRPr="00D5458B" w:rsidRDefault="00910C8B" w:rsidP="00910C8B">
      <w:pPr>
        <w:autoSpaceDE w:val="0"/>
        <w:spacing w:line="360" w:lineRule="auto"/>
        <w:ind w:right="2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2.8. </w:t>
      </w:r>
      <w:r w:rsidRPr="00D5458B">
        <w:rPr>
          <w:rFonts w:ascii="Times New Roman" w:eastAsia="Times New Roman" w:hAnsi="Times New Roman" w:cs="Times New Roman"/>
          <w:color w:val="000000"/>
          <w:sz w:val="28"/>
          <w:szCs w:val="28"/>
        </w:rPr>
        <w:t>Организация  организует  и  проводит  спортивно-массовые  мероприятия,  создаёт  необходимые  условия  труда,  отдыха  детей,  родителей (законных  представителей).</w:t>
      </w:r>
    </w:p>
    <w:p w:rsidR="00910C8B" w:rsidRPr="00D5458B" w:rsidRDefault="00910C8B" w:rsidP="00910C8B">
      <w:pPr>
        <w:autoSpaceDE w:val="0"/>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 </w:t>
      </w:r>
      <w:r w:rsidRPr="00D5458B">
        <w:rPr>
          <w:rFonts w:ascii="Times New Roman" w:eastAsia="Times New Roman" w:hAnsi="Times New Roman" w:cs="Times New Roman"/>
          <w:color w:val="000000"/>
          <w:sz w:val="28"/>
          <w:szCs w:val="28"/>
        </w:rPr>
        <w:t>При  наличии  50% контингента  учащихся  тренер-преподаватель  может  проводить  учебно-тренировочные  занятия  в  каникулярное  время.</w:t>
      </w:r>
    </w:p>
    <w:p w:rsidR="00910C8B" w:rsidRPr="00D5458B" w:rsidRDefault="00910C8B" w:rsidP="00910C8B">
      <w:pPr>
        <w:autoSpaceDE w:val="0"/>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r w:rsidRPr="00D5458B">
        <w:rPr>
          <w:rFonts w:ascii="Times New Roman" w:eastAsia="Times New Roman" w:hAnsi="Times New Roman" w:cs="Times New Roman"/>
          <w:color w:val="000000"/>
          <w:sz w:val="28"/>
          <w:szCs w:val="28"/>
        </w:rPr>
        <w:t>. Спортивно-оздоровительные  лагеря  организуются  в  каникулярное  время для  обеспечения  круглогодичных  учебных  занятий  и  активного  отдыха  учащихся.</w:t>
      </w:r>
    </w:p>
    <w:p w:rsidR="00910C8B" w:rsidRPr="00D5458B" w:rsidRDefault="00910C8B" w:rsidP="00910C8B">
      <w:pPr>
        <w:autoSpaceDE w:val="0"/>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sidRPr="00D5458B">
        <w:rPr>
          <w:rFonts w:ascii="Times New Roman" w:eastAsia="Times New Roman" w:hAnsi="Times New Roman" w:cs="Times New Roman"/>
          <w:color w:val="000000"/>
          <w:sz w:val="28"/>
          <w:szCs w:val="28"/>
        </w:rPr>
        <w:t>.  Организация  по  согласованию  с  Учредителем  имеет  право  открывать  в  общеобразовательных  школах  при  условии  обеспечения  учащихся  питанием  специализированные  классы  по  видам  спорта  с  продлённым  днём  обучения  и  углубленным  учебно-тренировочным  процессом.</w:t>
      </w:r>
    </w:p>
    <w:p w:rsidR="00910C8B" w:rsidRPr="00D5458B" w:rsidRDefault="00910C8B" w:rsidP="00910C8B">
      <w:pPr>
        <w:autoSpaceDE w:val="0"/>
        <w:spacing w:line="360" w:lineRule="auto"/>
        <w:ind w:firstLine="720"/>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Положение  и  регламент  работы  специализированных  классов,  расходы  по  их  содержанию  согласовываются  заинтересованными  организациями  (Учредитель,  Организация,  общеобразовательная  школа).</w:t>
      </w:r>
    </w:p>
    <w:p w:rsidR="00910C8B" w:rsidRPr="00D5458B" w:rsidRDefault="00910C8B" w:rsidP="00910C8B">
      <w:pPr>
        <w:autoSpaceDE w:val="0"/>
        <w:spacing w:line="360" w:lineRule="auto"/>
        <w:ind w:firstLine="720"/>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Учебно-тренировочный  проце</w:t>
      </w:r>
      <w:proofErr w:type="gramStart"/>
      <w:r w:rsidRPr="00D5458B">
        <w:rPr>
          <w:rFonts w:ascii="Times New Roman" w:eastAsia="Times New Roman" w:hAnsi="Times New Roman" w:cs="Times New Roman"/>
          <w:color w:val="000000"/>
          <w:sz w:val="28"/>
          <w:szCs w:val="28"/>
        </w:rPr>
        <w:t>сс в  сп</w:t>
      </w:r>
      <w:proofErr w:type="gramEnd"/>
      <w:r w:rsidRPr="00D5458B">
        <w:rPr>
          <w:rFonts w:ascii="Times New Roman" w:eastAsia="Times New Roman" w:hAnsi="Times New Roman" w:cs="Times New Roman"/>
          <w:color w:val="000000"/>
          <w:sz w:val="28"/>
          <w:szCs w:val="28"/>
        </w:rPr>
        <w:t>ециализированных  классах  осуществляется  в  соответствии  с  режимом  работы  по  видам  спорта.</w:t>
      </w:r>
    </w:p>
    <w:p w:rsidR="00910C8B" w:rsidRPr="00D5458B" w:rsidRDefault="00910C8B" w:rsidP="00910C8B">
      <w:pPr>
        <w:spacing w:line="360" w:lineRule="auto"/>
        <w:ind w:right="2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w:t>
      </w:r>
      <w:r w:rsidRPr="00D5458B">
        <w:rPr>
          <w:rFonts w:ascii="Times New Roman" w:eastAsia="Times New Roman" w:hAnsi="Times New Roman" w:cs="Times New Roman"/>
          <w:color w:val="000000"/>
          <w:sz w:val="28"/>
          <w:szCs w:val="28"/>
        </w:rPr>
        <w:t xml:space="preserve">. В  Организации на  отделениях  по  видам  спорта  могут  создаваться  бригады  тренеров-преподавателей. Тренерские  бригады  и  регламент  их  работы  утверждаются  приказом  по  Организации. </w:t>
      </w:r>
    </w:p>
    <w:p w:rsidR="00910C8B" w:rsidRPr="00D5458B" w:rsidRDefault="00910C8B" w:rsidP="00910C8B">
      <w:pPr>
        <w:spacing w:line="360" w:lineRule="auto"/>
        <w:ind w:right="2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w:t>
      </w:r>
      <w:r w:rsidRPr="00D5458B">
        <w:rPr>
          <w:rFonts w:ascii="Times New Roman" w:eastAsia="Times New Roman" w:hAnsi="Times New Roman" w:cs="Times New Roman"/>
          <w:color w:val="000000"/>
          <w:sz w:val="28"/>
          <w:szCs w:val="28"/>
        </w:rPr>
        <w:t>. В  период  подготовки  к  краевым,  региональным  и  всероссийским  соревнованиям Организация имеет  право  проводить  учебно-тренировочные  сборы  продолжительностью  до  15 дней.</w:t>
      </w:r>
    </w:p>
    <w:p w:rsidR="00910C8B" w:rsidRPr="00D5458B" w:rsidRDefault="00910C8B" w:rsidP="00910C8B">
      <w:pPr>
        <w:spacing w:line="360" w:lineRule="auto"/>
        <w:ind w:right="2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r w:rsidRPr="00D5458B">
        <w:rPr>
          <w:rFonts w:ascii="Times New Roman" w:eastAsia="Times New Roman" w:hAnsi="Times New Roman" w:cs="Times New Roman"/>
          <w:color w:val="000000"/>
          <w:sz w:val="28"/>
          <w:szCs w:val="28"/>
        </w:rPr>
        <w:t>. Для  проведения  занятий  в  учебно-тренировочных  группах  в  пределах  количества  часов  учебной  программы,  установленных  режимом  учебно-тренировочной  работы  для  данной  группы  кроме</w:t>
      </w:r>
      <w:r w:rsidRPr="00D5458B">
        <w:rPr>
          <w:rFonts w:ascii="Times New Roman" w:eastAsia="Times New Roman" w:hAnsi="Times New Roman" w:cs="Times New Roman"/>
          <w:color w:val="800000"/>
          <w:sz w:val="28"/>
          <w:szCs w:val="28"/>
        </w:rPr>
        <w:t xml:space="preserve">  </w:t>
      </w:r>
      <w:r w:rsidRPr="00D5458B">
        <w:rPr>
          <w:rFonts w:ascii="Times New Roman" w:eastAsia="Times New Roman" w:hAnsi="Times New Roman" w:cs="Times New Roman"/>
          <w:color w:val="000000"/>
          <w:sz w:val="28"/>
          <w:szCs w:val="28"/>
        </w:rPr>
        <w:t xml:space="preserve">основного  </w:t>
      </w:r>
      <w:r w:rsidRPr="00D5458B">
        <w:rPr>
          <w:rFonts w:ascii="Times New Roman" w:eastAsia="Times New Roman" w:hAnsi="Times New Roman" w:cs="Times New Roman"/>
          <w:color w:val="000000"/>
          <w:sz w:val="28"/>
          <w:szCs w:val="28"/>
        </w:rPr>
        <w:lastRenderedPageBreak/>
        <w:t>тренера-преподавателя  по  всем  видам  спорта,  может  привлекаться  дополнительно  второй  тренер-преподаватель.</w:t>
      </w:r>
    </w:p>
    <w:p w:rsidR="00910C8B" w:rsidRPr="00D5458B" w:rsidRDefault="00910C8B" w:rsidP="00910C8B">
      <w:pPr>
        <w:spacing w:line="360" w:lineRule="auto"/>
        <w:ind w:right="2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r w:rsidRPr="00D5458B">
        <w:rPr>
          <w:rFonts w:ascii="Times New Roman" w:eastAsia="Times New Roman" w:hAnsi="Times New Roman" w:cs="Times New Roman"/>
          <w:color w:val="000000"/>
          <w:sz w:val="28"/>
          <w:szCs w:val="28"/>
        </w:rPr>
        <w:t>. Ор</w:t>
      </w:r>
      <w:r>
        <w:rPr>
          <w:rFonts w:ascii="Times New Roman" w:eastAsia="Times New Roman" w:hAnsi="Times New Roman" w:cs="Times New Roman"/>
          <w:color w:val="000000"/>
          <w:sz w:val="28"/>
          <w:szCs w:val="28"/>
        </w:rPr>
        <w:t>ганизация работает с 9.00. до 20</w:t>
      </w:r>
      <w:r w:rsidRPr="00D5458B">
        <w:rPr>
          <w:rFonts w:ascii="Times New Roman" w:eastAsia="Times New Roman" w:hAnsi="Times New Roman" w:cs="Times New Roman"/>
          <w:color w:val="000000"/>
          <w:sz w:val="28"/>
          <w:szCs w:val="28"/>
        </w:rPr>
        <w:t>.00. в режиме 5(6) - дневной рабочей (учебной) недели в соответствии с расписанием занятий. Продолжительность учебного  занятия  45 мин. Обучение в Организации  осуществляется с соблюдением санитарно-эпидемиологических требований.</w:t>
      </w:r>
    </w:p>
    <w:p w:rsidR="00910C8B" w:rsidRPr="00D5458B" w:rsidRDefault="00910C8B" w:rsidP="00910C8B">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Pr="00D5458B">
        <w:rPr>
          <w:rFonts w:ascii="Times New Roman" w:hAnsi="Times New Roman" w:cs="Times New Roman"/>
          <w:color w:val="000000"/>
          <w:sz w:val="28"/>
          <w:szCs w:val="28"/>
        </w:rPr>
        <w:t>. Продолжительность  обучения  определяется  образовательной  программой  дополнительного  образования  детей.</w:t>
      </w:r>
    </w:p>
    <w:p w:rsidR="00910C8B" w:rsidRPr="00D5458B" w:rsidRDefault="00910C8B" w:rsidP="00910C8B">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2.17</w:t>
      </w:r>
      <w:r w:rsidRPr="00D5458B">
        <w:rPr>
          <w:rFonts w:ascii="Times New Roman" w:hAnsi="Times New Roman" w:cs="Times New Roman"/>
          <w:sz w:val="28"/>
          <w:szCs w:val="28"/>
        </w:rPr>
        <w:t xml:space="preserve">.  Дисциплина  в  </w:t>
      </w:r>
      <w:r w:rsidRPr="00D5458B">
        <w:rPr>
          <w:rFonts w:ascii="Times New Roman" w:hAnsi="Times New Roman" w:cs="Times New Roman"/>
          <w:color w:val="000000"/>
          <w:sz w:val="28"/>
          <w:szCs w:val="28"/>
        </w:rPr>
        <w:t>Организации</w:t>
      </w:r>
      <w:r w:rsidRPr="00D5458B">
        <w:rPr>
          <w:rFonts w:ascii="Times New Roman" w:hAnsi="Times New Roman" w:cs="Times New Roman"/>
          <w:sz w:val="28"/>
          <w:szCs w:val="28"/>
        </w:rPr>
        <w:t xml:space="preserve"> поддерживается  на  основе  уважения  человеческого  достоинства  обучающихся,  педагогических  работников.</w:t>
      </w:r>
    </w:p>
    <w:p w:rsidR="00910C8B" w:rsidRPr="00D5458B" w:rsidRDefault="00910C8B" w:rsidP="00910C8B">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2.18</w:t>
      </w:r>
      <w:r w:rsidRPr="00D5458B">
        <w:rPr>
          <w:rFonts w:ascii="Times New Roman" w:hAnsi="Times New Roman" w:cs="Times New Roman"/>
          <w:sz w:val="28"/>
          <w:szCs w:val="28"/>
        </w:rPr>
        <w:t xml:space="preserve">.  Применение  методов  физического  и  психического  насилия  по  отношению  к  </w:t>
      </w:r>
      <w:proofErr w:type="gramStart"/>
      <w:r w:rsidRPr="00D5458B">
        <w:rPr>
          <w:rFonts w:ascii="Times New Roman" w:hAnsi="Times New Roman" w:cs="Times New Roman"/>
          <w:sz w:val="28"/>
          <w:szCs w:val="28"/>
        </w:rPr>
        <w:t>обучающимся</w:t>
      </w:r>
      <w:proofErr w:type="gramEnd"/>
      <w:r w:rsidRPr="00D5458B">
        <w:rPr>
          <w:rFonts w:ascii="Times New Roman" w:hAnsi="Times New Roman" w:cs="Times New Roman"/>
          <w:sz w:val="28"/>
          <w:szCs w:val="28"/>
        </w:rPr>
        <w:t xml:space="preserve">  не  допускается.</w:t>
      </w:r>
    </w:p>
    <w:p w:rsidR="00910C8B" w:rsidRPr="00D5458B" w:rsidRDefault="00910C8B" w:rsidP="00910C8B">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Pr="00D5458B">
        <w:rPr>
          <w:rFonts w:ascii="Times New Roman" w:hAnsi="Times New Roman" w:cs="Times New Roman"/>
          <w:color w:val="000000"/>
          <w:sz w:val="28"/>
          <w:szCs w:val="28"/>
        </w:rPr>
        <w:t>. В Организации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910C8B" w:rsidRPr="00D5458B" w:rsidRDefault="00910C8B" w:rsidP="00910C8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r w:rsidRPr="00D5458B">
        <w:rPr>
          <w:rFonts w:ascii="Times New Roman" w:eastAsia="Times New Roman" w:hAnsi="Times New Roman" w:cs="Times New Roman"/>
          <w:sz w:val="28"/>
          <w:szCs w:val="28"/>
        </w:rPr>
        <w:t xml:space="preserve">.  Расписание  учебно-тренировочных  занятий  отделений  составляется  администрацией  </w:t>
      </w:r>
      <w:r w:rsidRPr="00D5458B">
        <w:rPr>
          <w:rFonts w:ascii="Times New Roman" w:eastAsia="Times New Roman" w:hAnsi="Times New Roman" w:cs="Times New Roman"/>
          <w:color w:val="000000"/>
          <w:sz w:val="28"/>
          <w:szCs w:val="28"/>
        </w:rPr>
        <w:t>Организации</w:t>
      </w:r>
      <w:r w:rsidRPr="00D5458B">
        <w:rPr>
          <w:rFonts w:ascii="Times New Roman" w:eastAsia="Times New Roman" w:hAnsi="Times New Roman" w:cs="Times New Roman"/>
          <w:sz w:val="28"/>
          <w:szCs w:val="28"/>
        </w:rPr>
        <w:t xml:space="preserve"> по  представлению  тренеров-преподавателей  с  учётом  пожеланий   родителей  (законных  представителей),  возрастных  особенностей  обучающихся   и  установленных  санитарно-гигиенических  норм,  а  также  рационального  распределения  свободного  времени  и  занятости  воспитанников,  обучающихся  в  общеобразовательных  учреждениях.</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800000"/>
          <w:sz w:val="28"/>
          <w:szCs w:val="28"/>
        </w:rPr>
        <w:t xml:space="preserve">         </w:t>
      </w:r>
      <w:r>
        <w:rPr>
          <w:rFonts w:ascii="Times New Roman" w:eastAsia="Times New Roman" w:hAnsi="Times New Roman" w:cs="Times New Roman"/>
          <w:color w:val="000000"/>
          <w:sz w:val="28"/>
          <w:szCs w:val="28"/>
        </w:rPr>
        <w:t xml:space="preserve">  2.21</w:t>
      </w:r>
      <w:r w:rsidRPr="00D5458B">
        <w:rPr>
          <w:rFonts w:ascii="Times New Roman" w:eastAsia="Times New Roman" w:hAnsi="Times New Roman" w:cs="Times New Roman"/>
          <w:color w:val="000000"/>
          <w:sz w:val="28"/>
          <w:szCs w:val="28"/>
        </w:rPr>
        <w:t>. Наполняемость  учебных  групп  и  объём  учебно-тренировочной  нагрузки  в Организации определяется   с учётом техники безопасности  в соответствии с образовательной программой по каждому виду спорта.</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                   При отсутствии в утвержденной образовательной программе нормативов по наполняемости учебных групп и максимальном объеме </w:t>
      </w:r>
      <w:proofErr w:type="spellStart"/>
      <w:proofErr w:type="gramStart"/>
      <w:r w:rsidRPr="00D5458B">
        <w:rPr>
          <w:rFonts w:ascii="Times New Roman" w:eastAsia="Times New Roman" w:hAnsi="Times New Roman" w:cs="Times New Roman"/>
          <w:color w:val="000000"/>
          <w:sz w:val="28"/>
          <w:szCs w:val="28"/>
        </w:rPr>
        <w:lastRenderedPageBreak/>
        <w:t>учебно</w:t>
      </w:r>
      <w:proofErr w:type="spellEnd"/>
      <w:r w:rsidRPr="00D5458B">
        <w:rPr>
          <w:rFonts w:ascii="Times New Roman" w:eastAsia="Times New Roman" w:hAnsi="Times New Roman" w:cs="Times New Roman"/>
          <w:color w:val="000000"/>
          <w:sz w:val="28"/>
          <w:szCs w:val="28"/>
        </w:rPr>
        <w:t>- тренировочной</w:t>
      </w:r>
      <w:proofErr w:type="gramEnd"/>
      <w:r w:rsidRPr="00D5458B">
        <w:rPr>
          <w:rFonts w:ascii="Times New Roman" w:eastAsia="Times New Roman" w:hAnsi="Times New Roman" w:cs="Times New Roman"/>
          <w:color w:val="000000"/>
          <w:sz w:val="28"/>
          <w:szCs w:val="28"/>
        </w:rPr>
        <w:t xml:space="preserve"> нагрузки Организация придерживается следующих параметров:</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минимальная наполняемость учащихся в группах спортивно- оздоровительной направленности  составляет 15 человек, максимальная- 35 человек, при максимальном объёме учебно-тренировочной нагрузки равном 6 часов в неделю;</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минимальная наполняемость учащихся в группах начальной подготовки первого года обучения   составляет 15 человек, максимальная- 30 человек, при максимальном объёме учебно-тренировочной нагрузки равном 6 часов в неделю;</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минимальная наполняемость учащихся в группах начальной подготовки второго и третьего года обучения   составляет 12 человек, максимальная- 24 человек, при максимальном объёме учебно-тренировочной нагрузки равном 9 часов в неделю;</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 минимальная наполняемость учащихся в </w:t>
      </w:r>
      <w:proofErr w:type="spellStart"/>
      <w:proofErr w:type="gramStart"/>
      <w:r w:rsidRPr="00D5458B">
        <w:rPr>
          <w:rFonts w:ascii="Times New Roman" w:eastAsia="Times New Roman" w:hAnsi="Times New Roman" w:cs="Times New Roman"/>
          <w:color w:val="000000"/>
          <w:sz w:val="28"/>
          <w:szCs w:val="28"/>
        </w:rPr>
        <w:t>учебно</w:t>
      </w:r>
      <w:proofErr w:type="spellEnd"/>
      <w:r w:rsidRPr="00D5458B">
        <w:rPr>
          <w:rFonts w:ascii="Times New Roman" w:eastAsia="Times New Roman" w:hAnsi="Times New Roman" w:cs="Times New Roman"/>
          <w:color w:val="000000"/>
          <w:sz w:val="28"/>
          <w:szCs w:val="28"/>
        </w:rPr>
        <w:t>- тренировочных</w:t>
      </w:r>
      <w:proofErr w:type="gramEnd"/>
      <w:r w:rsidRPr="00D5458B">
        <w:rPr>
          <w:rFonts w:ascii="Times New Roman" w:eastAsia="Times New Roman" w:hAnsi="Times New Roman" w:cs="Times New Roman"/>
          <w:color w:val="000000"/>
          <w:sz w:val="28"/>
          <w:szCs w:val="28"/>
        </w:rPr>
        <w:t xml:space="preserve"> группах первого года обучения составляет 10 человек, максимальная- 20 человек, при максимальном объёме учебно-тренировочной нагрузки равном 12 часов в неделю;</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 минимальная наполняемость учащихся в </w:t>
      </w:r>
      <w:proofErr w:type="spellStart"/>
      <w:proofErr w:type="gramStart"/>
      <w:r w:rsidRPr="00D5458B">
        <w:rPr>
          <w:rFonts w:ascii="Times New Roman" w:eastAsia="Times New Roman" w:hAnsi="Times New Roman" w:cs="Times New Roman"/>
          <w:color w:val="000000"/>
          <w:sz w:val="28"/>
          <w:szCs w:val="28"/>
        </w:rPr>
        <w:t>учебно</w:t>
      </w:r>
      <w:proofErr w:type="spellEnd"/>
      <w:r w:rsidRPr="00D5458B">
        <w:rPr>
          <w:rFonts w:ascii="Times New Roman" w:eastAsia="Times New Roman" w:hAnsi="Times New Roman" w:cs="Times New Roman"/>
          <w:color w:val="000000"/>
          <w:sz w:val="28"/>
          <w:szCs w:val="28"/>
        </w:rPr>
        <w:t>- тренировочных</w:t>
      </w:r>
      <w:proofErr w:type="gramEnd"/>
      <w:r w:rsidRPr="00D5458B">
        <w:rPr>
          <w:rFonts w:ascii="Times New Roman" w:eastAsia="Times New Roman" w:hAnsi="Times New Roman" w:cs="Times New Roman"/>
          <w:color w:val="000000"/>
          <w:sz w:val="28"/>
          <w:szCs w:val="28"/>
        </w:rPr>
        <w:t xml:space="preserve"> группах второго  года обучения составляет 10 человек, максимальная- 20 человек, при максимальном объёме учебно-тренировочной нагрузки равном 14 часов в неделю;</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 минимальная наполняемость учащихся в </w:t>
      </w:r>
      <w:proofErr w:type="spellStart"/>
      <w:proofErr w:type="gramStart"/>
      <w:r w:rsidRPr="00D5458B">
        <w:rPr>
          <w:rFonts w:ascii="Times New Roman" w:eastAsia="Times New Roman" w:hAnsi="Times New Roman" w:cs="Times New Roman"/>
          <w:color w:val="000000"/>
          <w:sz w:val="28"/>
          <w:szCs w:val="28"/>
        </w:rPr>
        <w:t>учебно</w:t>
      </w:r>
      <w:proofErr w:type="spellEnd"/>
      <w:r w:rsidRPr="00D5458B">
        <w:rPr>
          <w:rFonts w:ascii="Times New Roman" w:eastAsia="Times New Roman" w:hAnsi="Times New Roman" w:cs="Times New Roman"/>
          <w:color w:val="000000"/>
          <w:sz w:val="28"/>
          <w:szCs w:val="28"/>
        </w:rPr>
        <w:t>- тренировочных</w:t>
      </w:r>
      <w:proofErr w:type="gramEnd"/>
      <w:r w:rsidRPr="00D5458B">
        <w:rPr>
          <w:rFonts w:ascii="Times New Roman" w:eastAsia="Times New Roman" w:hAnsi="Times New Roman" w:cs="Times New Roman"/>
          <w:color w:val="000000"/>
          <w:sz w:val="28"/>
          <w:szCs w:val="28"/>
        </w:rPr>
        <w:t xml:space="preserve"> группах третьего года обучения составляет 8 человек, максимальная- 16 человек, при максимальном объёме учебно-тренировочной нагрузки равном 16 часов в неделю;</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lastRenderedPageBreak/>
        <w:t xml:space="preserve">- минимальная наполняемость учащихся в </w:t>
      </w:r>
      <w:proofErr w:type="spellStart"/>
      <w:proofErr w:type="gramStart"/>
      <w:r w:rsidRPr="00D5458B">
        <w:rPr>
          <w:rFonts w:ascii="Times New Roman" w:eastAsia="Times New Roman" w:hAnsi="Times New Roman" w:cs="Times New Roman"/>
          <w:color w:val="000000"/>
          <w:sz w:val="28"/>
          <w:szCs w:val="28"/>
        </w:rPr>
        <w:t>учебно</w:t>
      </w:r>
      <w:proofErr w:type="spellEnd"/>
      <w:r w:rsidRPr="00D5458B">
        <w:rPr>
          <w:rFonts w:ascii="Times New Roman" w:eastAsia="Times New Roman" w:hAnsi="Times New Roman" w:cs="Times New Roman"/>
          <w:color w:val="000000"/>
          <w:sz w:val="28"/>
          <w:szCs w:val="28"/>
        </w:rPr>
        <w:t>- тренировочных</w:t>
      </w:r>
      <w:proofErr w:type="gramEnd"/>
      <w:r w:rsidRPr="00D5458B">
        <w:rPr>
          <w:rFonts w:ascii="Times New Roman" w:eastAsia="Times New Roman" w:hAnsi="Times New Roman" w:cs="Times New Roman"/>
          <w:color w:val="000000"/>
          <w:sz w:val="28"/>
          <w:szCs w:val="28"/>
        </w:rPr>
        <w:t xml:space="preserve"> группах четвертого года обучения составляет 8  человек, максимальная- 16 человек, при максимальном объёме учебно-тренировочной нагрузки равном 18 часов в неделю;</w:t>
      </w:r>
    </w:p>
    <w:p w:rsidR="00910C8B" w:rsidRPr="00D5458B" w:rsidRDefault="00910C8B" w:rsidP="00910C8B">
      <w:pPr>
        <w:spacing w:line="360" w:lineRule="auto"/>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 xml:space="preserve">- минимальная наполняемость учащихся в </w:t>
      </w:r>
      <w:proofErr w:type="spellStart"/>
      <w:proofErr w:type="gramStart"/>
      <w:r w:rsidRPr="00D5458B">
        <w:rPr>
          <w:rFonts w:ascii="Times New Roman" w:eastAsia="Times New Roman" w:hAnsi="Times New Roman" w:cs="Times New Roman"/>
          <w:color w:val="000000"/>
          <w:sz w:val="28"/>
          <w:szCs w:val="28"/>
        </w:rPr>
        <w:t>учебно</w:t>
      </w:r>
      <w:proofErr w:type="spellEnd"/>
      <w:r w:rsidRPr="00D5458B">
        <w:rPr>
          <w:rFonts w:ascii="Times New Roman" w:eastAsia="Times New Roman" w:hAnsi="Times New Roman" w:cs="Times New Roman"/>
          <w:color w:val="000000"/>
          <w:sz w:val="28"/>
          <w:szCs w:val="28"/>
        </w:rPr>
        <w:t>- тренировочных</w:t>
      </w:r>
      <w:proofErr w:type="gramEnd"/>
      <w:r w:rsidRPr="00D5458B">
        <w:rPr>
          <w:rFonts w:ascii="Times New Roman" w:eastAsia="Times New Roman" w:hAnsi="Times New Roman" w:cs="Times New Roman"/>
          <w:color w:val="000000"/>
          <w:sz w:val="28"/>
          <w:szCs w:val="28"/>
        </w:rPr>
        <w:t xml:space="preserve"> группах пятого года обучения составляет 8 человек, максимальная- 16 человек, при максимальном объёме учебно-тренировочной нагрузки равном 20 часов в неделю;</w:t>
      </w:r>
    </w:p>
    <w:p w:rsidR="00910C8B" w:rsidRPr="00D5458B" w:rsidRDefault="00910C8B" w:rsidP="00910C8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r w:rsidRPr="00D5458B">
        <w:rPr>
          <w:rFonts w:ascii="Times New Roman" w:eastAsia="Times New Roman" w:hAnsi="Times New Roman" w:cs="Times New Roman"/>
          <w:sz w:val="28"/>
          <w:szCs w:val="28"/>
        </w:rPr>
        <w:t xml:space="preserve">.  Занятия  в  </w:t>
      </w:r>
      <w:r w:rsidRPr="00D5458B">
        <w:rPr>
          <w:rFonts w:ascii="Times New Roman" w:eastAsia="Times New Roman" w:hAnsi="Times New Roman" w:cs="Times New Roman"/>
          <w:color w:val="000000"/>
          <w:sz w:val="28"/>
          <w:szCs w:val="28"/>
        </w:rPr>
        <w:t>Организации</w:t>
      </w:r>
      <w:r w:rsidRPr="00D5458B">
        <w:rPr>
          <w:rFonts w:ascii="Times New Roman" w:eastAsia="Times New Roman" w:hAnsi="Times New Roman" w:cs="Times New Roman"/>
          <w:sz w:val="28"/>
          <w:szCs w:val="28"/>
        </w:rPr>
        <w:t xml:space="preserve">  проводятся  по  группам  или  индивидуально. Занятия  в  индивидуальной  форме  проводятся:</w:t>
      </w:r>
    </w:p>
    <w:p w:rsidR="00910C8B" w:rsidRPr="00D5458B" w:rsidRDefault="00910C8B" w:rsidP="00910C8B">
      <w:pPr>
        <w:spacing w:line="360" w:lineRule="auto"/>
        <w:ind w:firstLine="720"/>
        <w:jc w:val="both"/>
        <w:rPr>
          <w:rFonts w:ascii="Times New Roman" w:eastAsia="Times New Roman" w:hAnsi="Times New Roman" w:cs="Times New Roman"/>
          <w:sz w:val="28"/>
          <w:szCs w:val="28"/>
        </w:rPr>
      </w:pPr>
      <w:r w:rsidRPr="00D5458B">
        <w:rPr>
          <w:rFonts w:ascii="Times New Roman" w:eastAsia="Times New Roman" w:hAnsi="Times New Roman" w:cs="Times New Roman"/>
          <w:sz w:val="28"/>
          <w:szCs w:val="28"/>
        </w:rPr>
        <w:t>-для  одарённых  обучающихся;</w:t>
      </w:r>
    </w:p>
    <w:p w:rsidR="00910C8B" w:rsidRPr="00D5458B" w:rsidRDefault="00910C8B" w:rsidP="00910C8B">
      <w:pPr>
        <w:spacing w:line="360" w:lineRule="auto"/>
        <w:ind w:firstLine="720"/>
        <w:jc w:val="both"/>
        <w:rPr>
          <w:rFonts w:ascii="Times New Roman" w:eastAsia="Times New Roman" w:hAnsi="Times New Roman" w:cs="Times New Roman"/>
          <w:sz w:val="28"/>
          <w:szCs w:val="28"/>
        </w:rPr>
      </w:pPr>
      <w:r w:rsidRPr="00D5458B">
        <w:rPr>
          <w:rFonts w:ascii="Times New Roman" w:eastAsia="Times New Roman" w:hAnsi="Times New Roman" w:cs="Times New Roman"/>
          <w:sz w:val="28"/>
          <w:szCs w:val="28"/>
        </w:rPr>
        <w:t>-в  период  подготовки  учащихся  к  краевым  соревнованиям,  соревнованиям   федерального  и  российского  уровня,  спартакиадам.</w:t>
      </w:r>
    </w:p>
    <w:p w:rsidR="00910C8B" w:rsidRPr="00D5458B" w:rsidRDefault="00910C8B" w:rsidP="00910C8B">
      <w:pPr>
        <w:autoSpaceDE w:val="0"/>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Pr="00D5458B">
        <w:rPr>
          <w:rFonts w:ascii="Times New Roman" w:eastAsia="Times New Roman" w:hAnsi="Times New Roman" w:cs="Times New Roman"/>
          <w:color w:val="000000"/>
          <w:sz w:val="28"/>
          <w:szCs w:val="28"/>
        </w:rPr>
        <w:t>. Перевод  учащихся  в  группу  следующего  года  обучения  производится  решением  педагогического  совета  на  основании  стажа  занятий,  выполнения  нормативных  показателей  общей  и  специальной  физической  подготовки.   Учащиеся,  не  выполнившие  эти  требования,  на  следующий  год  обучения  не  переводятся.  Такие  спортсмены  могут  решением  педагогического  совета  Организации  продолжить  обучение  повторный  год,  но  не  более  одного  раза  на  данном  этапе  подготовки.</w:t>
      </w:r>
    </w:p>
    <w:p w:rsidR="00910C8B" w:rsidRDefault="00910C8B" w:rsidP="00910C8B">
      <w:pPr>
        <w:autoSpaceDE w:val="0"/>
        <w:spacing w:line="360" w:lineRule="auto"/>
        <w:ind w:firstLine="720"/>
        <w:jc w:val="both"/>
        <w:rPr>
          <w:rFonts w:ascii="Times New Roman" w:eastAsia="Times New Roman" w:hAnsi="Times New Roman" w:cs="Times New Roman"/>
          <w:color w:val="000000"/>
          <w:sz w:val="28"/>
          <w:szCs w:val="28"/>
        </w:rPr>
      </w:pPr>
      <w:r w:rsidRPr="00D5458B">
        <w:rPr>
          <w:rFonts w:ascii="Times New Roman" w:eastAsia="Times New Roman" w:hAnsi="Times New Roman" w:cs="Times New Roman"/>
          <w:color w:val="000000"/>
          <w:sz w:val="28"/>
          <w:szCs w:val="28"/>
        </w:rPr>
        <w:t>Отдельные  учащиеся,  не  достигшие  установленного  возраста  для  перевода  в  группу  следующего  года  обучения,  но  выполнившие  программные  требования  предыдущего  года  обучения,  могут  переводиться  раньше  срока  решением  педагогического  совета  при  персональном  разрешении  врача.  Перевод  осуществляется  приказом  директора  Организации.</w:t>
      </w:r>
    </w:p>
    <w:p w:rsidR="00D455BB" w:rsidRDefault="00D455BB"/>
    <w:sectPr w:rsidR="00D455BB" w:rsidSect="002C2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2143F"/>
    <w:multiLevelType w:val="hybridMultilevel"/>
    <w:tmpl w:val="6EECB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10C8B"/>
    <w:rsid w:val="0005198D"/>
    <w:rsid w:val="002A3DE1"/>
    <w:rsid w:val="002C227C"/>
    <w:rsid w:val="005D61B9"/>
    <w:rsid w:val="00910C8B"/>
    <w:rsid w:val="00D455BB"/>
    <w:rsid w:val="00EB0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C8B"/>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uiPriority w:val="34"/>
    <w:qFormat/>
    <w:rsid w:val="00910C8B"/>
    <w:pPr>
      <w:ind w:left="720"/>
      <w:contextualSpacing/>
    </w:pPr>
  </w:style>
  <w:style w:type="paragraph" w:styleId="a4">
    <w:name w:val="Balloon Text"/>
    <w:basedOn w:val="a"/>
    <w:link w:val="a5"/>
    <w:uiPriority w:val="99"/>
    <w:semiHidden/>
    <w:unhideWhenUsed/>
    <w:rsid w:val="005D61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1520</Words>
  <Characters>8666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2017-08-17T08:36:00Z</dcterms:created>
  <dcterms:modified xsi:type="dcterms:W3CDTF">2018-06-18T07:36:00Z</dcterms:modified>
</cp:coreProperties>
</file>